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A68" w:rsidRDefault="00B35A68" w:rsidP="00B35A68">
      <w:pPr>
        <w:spacing w:before="100" w:beforeAutospacing="1" w:after="100" w:afterAutospacing="1"/>
        <w:jc w:val="center"/>
      </w:pPr>
    </w:p>
    <w:p w:rsidR="00B35A68" w:rsidRDefault="00B35A68" w:rsidP="00B35A68">
      <w:pPr>
        <w:spacing w:before="100" w:beforeAutospacing="1" w:after="100" w:afterAutospacing="1"/>
        <w:jc w:val="center"/>
        <w:rPr>
          <w:b/>
          <w:sz w:val="36"/>
          <w:szCs w:val="36"/>
        </w:rPr>
      </w:pPr>
      <w:r w:rsidRPr="0032296F">
        <w:rPr>
          <w:b/>
          <w:sz w:val="36"/>
          <w:szCs w:val="36"/>
        </w:rPr>
        <w:t xml:space="preserve">How to run </w:t>
      </w:r>
      <w:r w:rsidR="00AE3C32">
        <w:rPr>
          <w:b/>
          <w:sz w:val="36"/>
          <w:szCs w:val="36"/>
        </w:rPr>
        <w:t>a</w:t>
      </w:r>
      <w:r w:rsidRPr="0032296F">
        <w:rPr>
          <w:b/>
          <w:sz w:val="36"/>
          <w:szCs w:val="36"/>
        </w:rPr>
        <w:t xml:space="preserve"> prophetic healing group</w:t>
      </w:r>
    </w:p>
    <w:p w:rsidR="00B35A68" w:rsidRPr="0032296F" w:rsidRDefault="00B35A68" w:rsidP="00B35A68">
      <w:pPr>
        <w:spacing w:before="100" w:beforeAutospacing="1" w:after="100" w:afterAutospacing="1"/>
        <w:jc w:val="center"/>
        <w:rPr>
          <w:b/>
          <w:sz w:val="36"/>
          <w:szCs w:val="36"/>
        </w:rPr>
      </w:pPr>
    </w:p>
    <w:p w:rsidR="0071346F" w:rsidRDefault="00B35A68" w:rsidP="0071346F">
      <w:pPr>
        <w:pStyle w:val="ListParagraph"/>
        <w:numPr>
          <w:ilvl w:val="0"/>
          <w:numId w:val="3"/>
        </w:numPr>
        <w:spacing w:before="100" w:beforeAutospacing="1" w:after="100" w:afterAutospacing="1"/>
      </w:pPr>
      <w:r>
        <w:t xml:space="preserve">Worship – </w:t>
      </w:r>
      <w:r w:rsidR="0071346F">
        <w:t>This helps to get the group into the Spirit</w:t>
      </w:r>
    </w:p>
    <w:p w:rsidR="00AE3C32" w:rsidRDefault="0071346F" w:rsidP="0071346F">
      <w:pPr>
        <w:pStyle w:val="ListParagraph"/>
        <w:spacing w:before="100" w:beforeAutospacing="1" w:after="100" w:afterAutospacing="1"/>
      </w:pPr>
      <w:r>
        <w:t xml:space="preserve"> </w:t>
      </w:r>
      <w:r w:rsidR="00AE3C32">
        <w:t xml:space="preserve">(It’s </w:t>
      </w:r>
      <w:r>
        <w:t>even better</w:t>
      </w:r>
      <w:r w:rsidR="00AE3C32">
        <w:t xml:space="preserve"> if you can use praise songs that </w:t>
      </w:r>
      <w:r>
        <w:t>are visual</w:t>
      </w:r>
      <w:r w:rsidR="00AE3C32">
        <w:t>)</w:t>
      </w:r>
      <w:r>
        <w:t>.</w:t>
      </w:r>
    </w:p>
    <w:p w:rsidR="00B35A68" w:rsidRDefault="00B35A68" w:rsidP="00B35A68">
      <w:pPr>
        <w:pStyle w:val="ListParagraph"/>
        <w:spacing w:before="100" w:beforeAutospacing="1" w:after="100" w:afterAutospacing="1"/>
      </w:pPr>
    </w:p>
    <w:p w:rsidR="00B35A68" w:rsidRDefault="00AE3C32" w:rsidP="00B35A68">
      <w:pPr>
        <w:pStyle w:val="ListParagraph"/>
        <w:numPr>
          <w:ilvl w:val="0"/>
          <w:numId w:val="1"/>
        </w:numPr>
        <w:spacing w:before="100" w:beforeAutospacing="1" w:after="100" w:afterAutospacing="1"/>
        <w:jc w:val="center"/>
      </w:pPr>
      <w:r>
        <w:t>Bring a</w:t>
      </w:r>
      <w:r w:rsidR="00B35A68">
        <w:t xml:space="preserve"> good solid teaching – feed the sheep</w:t>
      </w:r>
    </w:p>
    <w:p w:rsidR="003A5ADF" w:rsidRDefault="003A5ADF" w:rsidP="003A5ADF">
      <w:pPr>
        <w:pStyle w:val="ListParagraph"/>
        <w:spacing w:before="100" w:beforeAutospacing="1" w:after="100" w:afterAutospacing="1"/>
      </w:pPr>
      <w:r>
        <w:t xml:space="preserve">Teachings on grace, how God wants them healed, how to hear God’s voice, God’s love or any teaching that you will know is going to set them free and build their faith.   Andrew </w:t>
      </w:r>
      <w:proofErr w:type="spellStart"/>
      <w:r>
        <w:t>Wommack</w:t>
      </w:r>
      <w:proofErr w:type="spellEnd"/>
      <w:r>
        <w:t xml:space="preserve">, Joseph Prince, Mark </w:t>
      </w:r>
      <w:proofErr w:type="spellStart"/>
      <w:r>
        <w:t>Virkler</w:t>
      </w:r>
      <w:proofErr w:type="spellEnd"/>
      <w:r>
        <w:t xml:space="preserve"> are particularly good.  </w:t>
      </w:r>
    </w:p>
    <w:p w:rsidR="00B35A68" w:rsidRDefault="00B35A68" w:rsidP="00B35A68">
      <w:pPr>
        <w:pStyle w:val="ListParagraph"/>
      </w:pPr>
    </w:p>
    <w:p w:rsidR="00B35A68" w:rsidRDefault="00B35A68" w:rsidP="00B35A68">
      <w:pPr>
        <w:pStyle w:val="ListParagraph"/>
      </w:pPr>
    </w:p>
    <w:p w:rsidR="00AE3C32" w:rsidRDefault="00B35A68" w:rsidP="00B35A68">
      <w:pPr>
        <w:pStyle w:val="ListParagraph"/>
        <w:numPr>
          <w:ilvl w:val="0"/>
          <w:numId w:val="1"/>
        </w:numPr>
        <w:spacing w:before="100" w:beforeAutospacing="1" w:after="100" w:afterAutospacing="1"/>
        <w:jc w:val="center"/>
      </w:pPr>
      <w:r>
        <w:t xml:space="preserve">Explain </w:t>
      </w:r>
      <w:r w:rsidR="00AE3C32">
        <w:t>(particularly</w:t>
      </w:r>
      <w:r>
        <w:t xml:space="preserve"> if there are newcomers</w:t>
      </w:r>
      <w:r w:rsidR="00AE3C32">
        <w:t>)</w:t>
      </w:r>
      <w:r>
        <w:t xml:space="preserve"> </w:t>
      </w:r>
      <w:r w:rsidR="00AE3C32">
        <w:t xml:space="preserve">that </w:t>
      </w:r>
      <w:r>
        <w:t>you are going to</w:t>
      </w:r>
      <w:r w:rsidR="00AE3C32">
        <w:t>:</w:t>
      </w:r>
      <w:r>
        <w:t xml:space="preserve"> </w:t>
      </w:r>
      <w:r w:rsidR="00AE3C32">
        <w:t xml:space="preserve"> </w:t>
      </w:r>
    </w:p>
    <w:p w:rsidR="00AE3C32" w:rsidRDefault="00AE3C32" w:rsidP="00AE3C32">
      <w:pPr>
        <w:pStyle w:val="ListParagraph"/>
        <w:spacing w:before="100" w:beforeAutospacing="1" w:after="100" w:afterAutospacing="1"/>
      </w:pPr>
    </w:p>
    <w:p w:rsidR="003A5ADF" w:rsidRDefault="00AE3C32" w:rsidP="00AE3C32">
      <w:pPr>
        <w:pStyle w:val="ListParagraph"/>
        <w:numPr>
          <w:ilvl w:val="0"/>
          <w:numId w:val="2"/>
        </w:numPr>
        <w:spacing w:before="100" w:beforeAutospacing="1" w:after="100" w:afterAutospacing="1"/>
      </w:pPr>
      <w:r>
        <w:t>As a grou</w:t>
      </w:r>
      <w:r w:rsidR="003A5ADF">
        <w:t>p</w:t>
      </w:r>
      <w:r>
        <w:t xml:space="preserve"> </w:t>
      </w:r>
      <w:r w:rsidR="00B35A68">
        <w:t xml:space="preserve">bring the needs of each individual </w:t>
      </w:r>
      <w:r w:rsidR="003A5ADF">
        <w:t>to</w:t>
      </w:r>
      <w:r w:rsidR="00B35A68">
        <w:t xml:space="preserve"> God for His strategy or anything else He would like to say to this individual.   </w:t>
      </w:r>
    </w:p>
    <w:p w:rsidR="00B35A68" w:rsidRDefault="00B35A68" w:rsidP="00AE3C32">
      <w:pPr>
        <w:pStyle w:val="ListParagraph"/>
        <w:numPr>
          <w:ilvl w:val="0"/>
          <w:numId w:val="2"/>
        </w:numPr>
        <w:spacing w:before="100" w:beforeAutospacing="1" w:after="100" w:afterAutospacing="1"/>
      </w:pPr>
      <w:r>
        <w:t>That you will all be in total silence for 3 – 5 minutes and afterwards they will share what they received.</w:t>
      </w:r>
    </w:p>
    <w:p w:rsidR="00B35A68" w:rsidRDefault="00B35A68" w:rsidP="00B35A68">
      <w:pPr>
        <w:pStyle w:val="ListParagraph"/>
        <w:spacing w:before="100" w:beforeAutospacing="1" w:after="100" w:afterAutospacing="1"/>
      </w:pPr>
    </w:p>
    <w:p w:rsidR="00B35A68" w:rsidRDefault="00B35A68" w:rsidP="00B35A68">
      <w:pPr>
        <w:pStyle w:val="ListParagraph"/>
        <w:numPr>
          <w:ilvl w:val="0"/>
          <w:numId w:val="1"/>
        </w:numPr>
        <w:spacing w:before="100" w:beforeAutospacing="1" w:after="100" w:afterAutospacing="1"/>
      </w:pPr>
      <w:r>
        <w:t xml:space="preserve">Explain God may give them a word of knowledge,  a picture,  </w:t>
      </w:r>
    </w:p>
    <w:p w:rsidR="00B35A68" w:rsidRDefault="00B35A68" w:rsidP="00B35A68">
      <w:pPr>
        <w:pStyle w:val="ListParagraph"/>
        <w:spacing w:before="100" w:beforeAutospacing="1" w:after="100" w:afterAutospacing="1"/>
      </w:pPr>
      <w:proofErr w:type="gramStart"/>
      <w:r>
        <w:t>a</w:t>
      </w:r>
      <w:proofErr w:type="gramEnd"/>
      <w:r>
        <w:t xml:space="preserve"> word from scripture or even </w:t>
      </w:r>
      <w:r w:rsidR="003A5ADF">
        <w:t xml:space="preserve"> poetry in some cases, whatever, </w:t>
      </w:r>
      <w:r>
        <w:t>even if it is not understood by the person getting it, it is of great benefit if they share it..  Explain that the Holy Spirit will give each one of them a piece of a ‘jigsaw’ and afterwards they will share in turn what God gave them, and as you all put the jigsaw together it will fit to make a perfect picture and the person will be edified</w:t>
      </w:r>
      <w:r w:rsidR="003A5ADF">
        <w:t>.</w:t>
      </w:r>
      <w:r>
        <w:t xml:space="preserve">  Explain that if someone does not ‘get anything’ that that is fine, nobody should feel pressured, but gently coerced to  share if you feel they have got something.  </w:t>
      </w:r>
      <w:r w:rsidR="003A5ADF">
        <w:t xml:space="preserve">Sharing will help that person to receive when it comes round to their turn. </w:t>
      </w:r>
      <w:r>
        <w:t xml:space="preserve">Explain that it doesn’t matter if they make a mistake for you are all in the learning process.  </w:t>
      </w:r>
    </w:p>
    <w:p w:rsidR="00B35A68" w:rsidRDefault="00B35A68" w:rsidP="00B35A68">
      <w:pPr>
        <w:spacing w:before="100" w:beforeAutospacing="1" w:after="100" w:afterAutospacing="1"/>
      </w:pPr>
    </w:p>
    <w:p w:rsidR="003A5ADF" w:rsidRDefault="003A5ADF" w:rsidP="00B35A68">
      <w:pPr>
        <w:spacing w:before="100" w:beforeAutospacing="1" w:after="100" w:afterAutospacing="1"/>
        <w:ind w:left="360"/>
        <w:jc w:val="center"/>
        <w:rPr>
          <w:b/>
        </w:rPr>
      </w:pPr>
    </w:p>
    <w:p w:rsidR="003A5ADF" w:rsidRDefault="003A5ADF" w:rsidP="00B35A68">
      <w:pPr>
        <w:spacing w:before="100" w:beforeAutospacing="1" w:after="100" w:afterAutospacing="1"/>
        <w:ind w:left="360"/>
        <w:jc w:val="center"/>
        <w:rPr>
          <w:b/>
        </w:rPr>
      </w:pPr>
    </w:p>
    <w:p w:rsidR="003A5ADF" w:rsidRDefault="003A5ADF" w:rsidP="00B35A68">
      <w:pPr>
        <w:spacing w:before="100" w:beforeAutospacing="1" w:after="100" w:afterAutospacing="1"/>
        <w:ind w:left="360"/>
        <w:jc w:val="center"/>
      </w:pPr>
    </w:p>
    <w:p w:rsidR="00B35A68" w:rsidRDefault="00B35A68" w:rsidP="00B35A68">
      <w:pPr>
        <w:spacing w:before="100" w:beforeAutospacing="1" w:after="100" w:afterAutospacing="1"/>
        <w:jc w:val="center"/>
      </w:pPr>
    </w:p>
    <w:p w:rsidR="00B35A68" w:rsidRDefault="00B35A68" w:rsidP="00B35A68">
      <w:pPr>
        <w:pStyle w:val="ListParagraph"/>
        <w:numPr>
          <w:ilvl w:val="0"/>
          <w:numId w:val="1"/>
        </w:numPr>
        <w:spacing w:before="100" w:beforeAutospacing="1" w:after="100" w:afterAutospacing="1"/>
        <w:jc w:val="center"/>
      </w:pPr>
      <w:r>
        <w:t xml:space="preserve">Ask the first person to share their need to the group  (Most people don’t mind, but if hesitant, explain that </w:t>
      </w:r>
      <w:r w:rsidR="003A5ADF">
        <w:t>it’s</w:t>
      </w:r>
      <w:r>
        <w:t xml:space="preserve"> not vital to share as the Lord knows their needs</w:t>
      </w:r>
    </w:p>
    <w:p w:rsidR="0071346F" w:rsidRDefault="0071346F" w:rsidP="0071346F">
      <w:pPr>
        <w:spacing w:before="100" w:beforeAutospacing="1" w:after="100" w:afterAutospacing="1"/>
        <w:jc w:val="center"/>
      </w:pPr>
    </w:p>
    <w:p w:rsidR="0071346F" w:rsidRPr="0071346F" w:rsidRDefault="0071346F" w:rsidP="0071346F">
      <w:pPr>
        <w:spacing w:before="100" w:beforeAutospacing="1" w:after="100" w:afterAutospacing="1"/>
        <w:ind w:left="360"/>
        <w:jc w:val="center"/>
        <w:rPr>
          <w:b/>
          <w:sz w:val="28"/>
          <w:szCs w:val="28"/>
        </w:rPr>
      </w:pPr>
      <w:r w:rsidRPr="0071346F">
        <w:rPr>
          <w:b/>
          <w:sz w:val="28"/>
          <w:szCs w:val="28"/>
        </w:rPr>
        <w:t>Remind the group the four keys to hearing God</w:t>
      </w:r>
    </w:p>
    <w:p w:rsidR="0071346F" w:rsidRDefault="0071346F" w:rsidP="0071346F">
      <w:pPr>
        <w:spacing w:before="100" w:beforeAutospacing="1" w:after="100" w:afterAutospacing="1"/>
        <w:jc w:val="center"/>
      </w:pPr>
    </w:p>
    <w:p w:rsidR="0071346F" w:rsidRPr="003A5ADF" w:rsidRDefault="0071346F" w:rsidP="0071346F">
      <w:pPr>
        <w:pStyle w:val="NoSpacing"/>
        <w:ind w:left="360"/>
        <w:jc w:val="center"/>
        <w:rPr>
          <w:b/>
          <w:lang w:eastAsia="en-GB"/>
        </w:rPr>
      </w:pPr>
      <w:r w:rsidRPr="003A5ADF">
        <w:rPr>
          <w:b/>
        </w:rPr>
        <w:t>Quieten thoughts down and become still</w:t>
      </w:r>
    </w:p>
    <w:p w:rsidR="0071346F" w:rsidRDefault="0071346F" w:rsidP="0071346F">
      <w:pPr>
        <w:pStyle w:val="NoSpacing"/>
        <w:ind w:left="360"/>
        <w:jc w:val="center"/>
        <w:rPr>
          <w:lang w:eastAsia="en-GB"/>
        </w:rPr>
      </w:pPr>
      <w:r w:rsidRPr="003A5ADF">
        <w:rPr>
          <w:lang w:eastAsia="en-GB"/>
        </w:rPr>
        <w:t>I must learn to still my own thoughts and emotions, so that I can</w:t>
      </w:r>
      <w:r w:rsidRPr="003A5ADF">
        <w:rPr>
          <w:lang w:eastAsia="en-GB"/>
        </w:rPr>
        <w:br/>
        <w:t>sense God's flow of thoughts and emotions within me.</w:t>
      </w:r>
    </w:p>
    <w:p w:rsidR="0071346F" w:rsidRDefault="0071346F" w:rsidP="0071346F">
      <w:pPr>
        <w:pStyle w:val="NoSpacing"/>
        <w:ind w:left="360"/>
        <w:jc w:val="center"/>
      </w:pPr>
    </w:p>
    <w:p w:rsidR="0071346F" w:rsidRPr="003A5ADF" w:rsidRDefault="0071346F" w:rsidP="0071346F">
      <w:pPr>
        <w:pStyle w:val="NoSpacing"/>
        <w:ind w:left="360"/>
        <w:jc w:val="center"/>
        <w:rPr>
          <w:b/>
          <w:lang w:eastAsia="en-GB"/>
        </w:rPr>
      </w:pPr>
      <w:r w:rsidRPr="003A5ADF">
        <w:rPr>
          <w:b/>
        </w:rPr>
        <w:t>Focus on Jesus</w:t>
      </w:r>
    </w:p>
    <w:p w:rsidR="0071346F" w:rsidRDefault="0071346F" w:rsidP="0071346F">
      <w:pPr>
        <w:pStyle w:val="NoSpacing"/>
        <w:ind w:left="360"/>
        <w:jc w:val="center"/>
        <w:rPr>
          <w:lang w:eastAsia="en-GB"/>
        </w:rPr>
      </w:pPr>
      <w:r w:rsidRPr="003A5ADF">
        <w:rPr>
          <w:lang w:eastAsia="en-GB"/>
        </w:rPr>
        <w:t>As I pray, I fix the eyes of my heart upon Jesus, seeing in the</w:t>
      </w:r>
      <w:r w:rsidRPr="003A5ADF">
        <w:rPr>
          <w:lang w:eastAsia="en-GB"/>
        </w:rPr>
        <w:br/>
        <w:t>spirit the dreams and visions of Almighty God.</w:t>
      </w:r>
    </w:p>
    <w:p w:rsidR="0071346F" w:rsidRDefault="0071346F" w:rsidP="0071346F">
      <w:pPr>
        <w:pStyle w:val="NoSpacing"/>
        <w:ind w:left="360"/>
        <w:jc w:val="center"/>
      </w:pPr>
    </w:p>
    <w:p w:rsidR="0071346F" w:rsidRDefault="0071346F" w:rsidP="0071346F">
      <w:pPr>
        <w:pStyle w:val="NoSpacing"/>
        <w:ind w:left="360"/>
        <w:jc w:val="center"/>
        <w:rPr>
          <w:b/>
        </w:rPr>
      </w:pPr>
      <w:r w:rsidRPr="003A5ADF">
        <w:rPr>
          <w:b/>
        </w:rPr>
        <w:t>Let Spontaneity flow</w:t>
      </w:r>
    </w:p>
    <w:p w:rsidR="0071346F" w:rsidRPr="003A5ADF" w:rsidRDefault="0071346F" w:rsidP="0071346F">
      <w:pPr>
        <w:pStyle w:val="NoSpacing"/>
        <w:ind w:left="360"/>
        <w:jc w:val="center"/>
      </w:pPr>
      <w:r w:rsidRPr="003A5ADF">
        <w:rPr>
          <w:bCs/>
          <w:color w:val="000000"/>
          <w:lang w:eastAsia="en-GB"/>
        </w:rPr>
        <w:t>God's voice in our hearts sounds like a flow of spontaneous</w:t>
      </w:r>
      <w:r w:rsidRPr="003A5ADF">
        <w:rPr>
          <w:bCs/>
          <w:color w:val="000000"/>
          <w:lang w:eastAsia="en-GB"/>
        </w:rPr>
        <w:br/>
        <w:t>thoughts. Therefore, when I tune to God, I tune to spontaneity</w:t>
      </w:r>
      <w:r w:rsidRPr="003A5ADF">
        <w:rPr>
          <w:b/>
          <w:bCs/>
          <w:color w:val="000000"/>
          <w:sz w:val="27"/>
          <w:szCs w:val="27"/>
          <w:lang w:eastAsia="en-GB"/>
        </w:rPr>
        <w:t>.</w:t>
      </w:r>
    </w:p>
    <w:p w:rsidR="0071346F" w:rsidRPr="0071346F" w:rsidRDefault="0071346F" w:rsidP="0071346F">
      <w:pPr>
        <w:spacing w:before="100" w:beforeAutospacing="1" w:after="100" w:afterAutospacing="1"/>
        <w:ind w:left="360"/>
        <w:jc w:val="center"/>
        <w:rPr>
          <w:b/>
        </w:rPr>
      </w:pPr>
      <w:r w:rsidRPr="0071346F">
        <w:rPr>
          <w:b/>
        </w:rPr>
        <w:t>Write down what is being received (not essential for this purpose as leader writes down as person shares)</w:t>
      </w:r>
    </w:p>
    <w:p w:rsidR="0071346F" w:rsidRDefault="0071346F" w:rsidP="0071346F">
      <w:pPr>
        <w:spacing w:before="100" w:beforeAutospacing="1" w:after="100" w:afterAutospacing="1"/>
        <w:jc w:val="center"/>
      </w:pPr>
    </w:p>
    <w:p w:rsidR="00B35A68" w:rsidRDefault="00B35A68" w:rsidP="00B35A68">
      <w:pPr>
        <w:pStyle w:val="ListParagraph"/>
      </w:pPr>
    </w:p>
    <w:p w:rsidR="00B35A68" w:rsidRDefault="00B35A68" w:rsidP="00B35A68">
      <w:pPr>
        <w:pStyle w:val="NoSpacing"/>
        <w:numPr>
          <w:ilvl w:val="0"/>
          <w:numId w:val="1"/>
        </w:numPr>
        <w:spacing w:before="100" w:beforeAutospacing="1" w:after="100" w:afterAutospacing="1"/>
        <w:jc w:val="center"/>
        <w:rPr>
          <w:rFonts w:cs="Arial"/>
          <w:color w:val="001320"/>
          <w:shd w:val="clear" w:color="auto" w:fill="F9FDFF"/>
        </w:rPr>
      </w:pPr>
      <w:r>
        <w:t xml:space="preserve">The individual is brought before God by the group who listen to God’s heart for that person. </w:t>
      </w:r>
      <w:r w:rsidRPr="00CA4CDE">
        <w:t xml:space="preserve"> </w:t>
      </w:r>
      <w:r w:rsidRPr="00092D52">
        <w:rPr>
          <w:rFonts w:cs="Arial"/>
          <w:color w:val="001320"/>
          <w:shd w:val="clear" w:color="auto" w:fill="F9FDFF"/>
        </w:rPr>
        <w:t>Giving a time is good. 3 – 5 minutes is normally adequate unless you feel the Spirit prompting for more time.  Absolute silence is essential.  Many people want to jump in with a prayer, or feel they need to share, before the others have had time to listen</w:t>
      </w:r>
      <w:r w:rsidR="0071346F" w:rsidRPr="00092D52">
        <w:rPr>
          <w:rFonts w:cs="Arial"/>
          <w:color w:val="001320"/>
          <w:shd w:val="clear" w:color="auto" w:fill="F9FDFF"/>
        </w:rPr>
        <w:t>.</w:t>
      </w:r>
      <w:r w:rsidRPr="00092D52">
        <w:rPr>
          <w:rFonts w:cs="Arial"/>
          <w:color w:val="001320"/>
          <w:shd w:val="clear" w:color="auto" w:fill="F9FDFF"/>
        </w:rPr>
        <w:t xml:space="preserve">  </w:t>
      </w:r>
      <w:r w:rsidR="0071346F" w:rsidRPr="00092D52">
        <w:rPr>
          <w:rFonts w:cs="Arial"/>
          <w:color w:val="001320"/>
          <w:shd w:val="clear" w:color="auto" w:fill="F9FDFF"/>
        </w:rPr>
        <w:t>It’s</w:t>
      </w:r>
      <w:r w:rsidRPr="00092D52">
        <w:rPr>
          <w:rFonts w:cs="Arial"/>
          <w:color w:val="001320"/>
          <w:shd w:val="clear" w:color="auto" w:fill="F9FDFF"/>
        </w:rPr>
        <w:t xml:space="preserve"> vital that if this happens that you gently but firmly bring it back to silence again.</w:t>
      </w:r>
    </w:p>
    <w:p w:rsidR="0071346F" w:rsidRDefault="0071346F" w:rsidP="0071346F">
      <w:pPr>
        <w:pStyle w:val="ListParagraph"/>
        <w:rPr>
          <w:rFonts w:cs="Arial"/>
          <w:color w:val="001320"/>
          <w:shd w:val="clear" w:color="auto" w:fill="F9FDFF"/>
        </w:rPr>
      </w:pPr>
    </w:p>
    <w:p w:rsidR="00B35A68" w:rsidRPr="00CA4CDE" w:rsidRDefault="00B35A68" w:rsidP="00B35A68">
      <w:pPr>
        <w:pStyle w:val="ListParagraph"/>
        <w:rPr>
          <w:rFonts w:cs="Arial"/>
          <w:color w:val="001320"/>
          <w:shd w:val="clear" w:color="auto" w:fill="F9FDFF"/>
        </w:rPr>
      </w:pPr>
    </w:p>
    <w:p w:rsidR="00B35A68" w:rsidRPr="0071346F" w:rsidRDefault="00B35A68" w:rsidP="0071346F">
      <w:pPr>
        <w:pStyle w:val="ListParagraph"/>
        <w:numPr>
          <w:ilvl w:val="0"/>
          <w:numId w:val="1"/>
        </w:numPr>
        <w:spacing w:before="100" w:beforeAutospacing="1" w:after="100" w:afterAutospacing="1"/>
        <w:rPr>
          <w:rFonts w:cs="Arial"/>
          <w:color w:val="001320"/>
          <w:shd w:val="clear" w:color="auto" w:fill="F9FDFF"/>
        </w:rPr>
      </w:pPr>
      <w:r w:rsidRPr="0071346F">
        <w:rPr>
          <w:rFonts w:cs="Arial"/>
          <w:color w:val="001320"/>
          <w:shd w:val="clear" w:color="auto" w:fill="F9FDFF"/>
        </w:rPr>
        <w:lastRenderedPageBreak/>
        <w:t>As the Spirit leads you ask each person what they received and you the leader make a note</w:t>
      </w:r>
      <w:r w:rsidR="0071346F">
        <w:rPr>
          <w:rFonts w:cs="Arial"/>
          <w:color w:val="001320"/>
          <w:shd w:val="clear" w:color="auto" w:fill="F9FDFF"/>
        </w:rPr>
        <w:t xml:space="preserve"> of what they are sharing.</w:t>
      </w:r>
    </w:p>
    <w:p w:rsidR="00B35A68" w:rsidRPr="00CA4CDE" w:rsidRDefault="00B35A68" w:rsidP="00B35A68">
      <w:pPr>
        <w:pStyle w:val="ListParagraph"/>
        <w:rPr>
          <w:rFonts w:cs="Arial"/>
          <w:color w:val="001320"/>
          <w:shd w:val="clear" w:color="auto" w:fill="F9FDFF"/>
        </w:rPr>
      </w:pPr>
    </w:p>
    <w:p w:rsidR="00B35A68" w:rsidRPr="00CA4CDE" w:rsidRDefault="00B35A68" w:rsidP="00B35A68">
      <w:pPr>
        <w:pStyle w:val="ListParagraph"/>
        <w:numPr>
          <w:ilvl w:val="0"/>
          <w:numId w:val="1"/>
        </w:numPr>
        <w:spacing w:before="100" w:beforeAutospacing="1" w:after="100" w:afterAutospacing="1"/>
        <w:rPr>
          <w:rFonts w:cs="Arial"/>
          <w:color w:val="001320"/>
          <w:shd w:val="clear" w:color="auto" w:fill="F9FDFF"/>
        </w:rPr>
      </w:pPr>
      <w:r w:rsidRPr="00CA4CDE">
        <w:rPr>
          <w:rFonts w:cs="Arial"/>
          <w:color w:val="001320"/>
          <w:shd w:val="clear" w:color="auto" w:fill="F9FDFF"/>
        </w:rPr>
        <w:t xml:space="preserve">If the Lord has told you to pray, deliver, lay hands, anoint with oil, do it.  If He hasn’t don’t.  Do only that which the Father has shown you to do in the Name of Jesus.  Don’t do more or less than the Father has shown you.    You decide by discerning who should lay hands, if that was instructed.   </w:t>
      </w:r>
      <w:proofErr w:type="gramStart"/>
      <w:r w:rsidRPr="00CA4CDE">
        <w:rPr>
          <w:rFonts w:cs="Arial"/>
          <w:color w:val="001320"/>
          <w:shd w:val="clear" w:color="auto" w:fill="F9FDFF"/>
        </w:rPr>
        <w:t>People</w:t>
      </w:r>
      <w:proofErr w:type="gramEnd"/>
      <w:r w:rsidRPr="00CA4CDE">
        <w:rPr>
          <w:rFonts w:cs="Arial"/>
          <w:color w:val="001320"/>
          <w:shd w:val="clear" w:color="auto" w:fill="F9FDFF"/>
        </w:rPr>
        <w:t xml:space="preserve"> who are not walking with the Lord, should not lay hands, to guard against any offence, only do in this matter what the Lord is saying.</w:t>
      </w:r>
    </w:p>
    <w:p w:rsidR="00B35A68" w:rsidRPr="00CA4CDE" w:rsidRDefault="00B35A68" w:rsidP="00B35A68">
      <w:pPr>
        <w:pStyle w:val="ListParagraph"/>
        <w:rPr>
          <w:rFonts w:cs="Arial"/>
          <w:color w:val="001320"/>
          <w:shd w:val="clear" w:color="auto" w:fill="F9FDFF"/>
        </w:rPr>
      </w:pPr>
    </w:p>
    <w:p w:rsidR="00B35A68" w:rsidRPr="00CA4CDE" w:rsidRDefault="00B35A68" w:rsidP="00B35A68">
      <w:pPr>
        <w:spacing w:before="100" w:beforeAutospacing="1" w:after="100" w:afterAutospacing="1"/>
      </w:pPr>
    </w:p>
    <w:p w:rsidR="00B35A68" w:rsidRDefault="00B35A68" w:rsidP="00B35A68">
      <w:pPr>
        <w:spacing w:before="100" w:beforeAutospacing="1" w:after="100" w:afterAutospacing="1"/>
      </w:pPr>
    </w:p>
    <w:p w:rsidR="00B35A68" w:rsidRDefault="00B35A68" w:rsidP="00B35A68"/>
    <w:p w:rsidR="00B35A68" w:rsidRDefault="00B35A68" w:rsidP="00B35A68"/>
    <w:p w:rsidR="00B35A68" w:rsidRDefault="00B35A68" w:rsidP="00B35A68"/>
    <w:p w:rsidR="00B35A68" w:rsidRDefault="00B35A68" w:rsidP="00B35A68"/>
    <w:p w:rsidR="00B35A68" w:rsidRDefault="00B35A68" w:rsidP="00B35A68"/>
    <w:p w:rsidR="00B35A68" w:rsidRDefault="00B35A68" w:rsidP="00B35A68"/>
    <w:p w:rsidR="00B35A68" w:rsidRDefault="00B35A68" w:rsidP="00B35A68"/>
    <w:p w:rsidR="00B35A68" w:rsidRDefault="00B35A68" w:rsidP="00B35A68"/>
    <w:p w:rsidR="00B35A68" w:rsidRDefault="00B35A68" w:rsidP="00B35A68"/>
    <w:sectPr w:rsidR="00B35A68" w:rsidSect="00AE5A2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DD3" w:rsidRDefault="00F51DD3" w:rsidP="0071346F">
      <w:r>
        <w:separator/>
      </w:r>
    </w:p>
  </w:endnote>
  <w:endnote w:type="continuationSeparator" w:id="0">
    <w:p w:rsidR="00F51DD3" w:rsidRDefault="00F51DD3" w:rsidP="00713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2638"/>
      <w:docPartObj>
        <w:docPartGallery w:val="Page Numbers (Bottom of Page)"/>
        <w:docPartUnique/>
      </w:docPartObj>
    </w:sdtPr>
    <w:sdtContent>
      <w:p w:rsidR="0071346F" w:rsidRDefault="0071346F">
        <w:pPr>
          <w:pStyle w:val="Footer"/>
          <w:jc w:val="center"/>
        </w:pPr>
        <w:fldSimple w:instr=" PAGE   \* MERGEFORMAT ">
          <w:r w:rsidR="004711CF">
            <w:rPr>
              <w:noProof/>
            </w:rPr>
            <w:t>3</w:t>
          </w:r>
        </w:fldSimple>
      </w:p>
    </w:sdtContent>
  </w:sdt>
  <w:p w:rsidR="0071346F" w:rsidRDefault="00713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DD3" w:rsidRDefault="00F51DD3" w:rsidP="0071346F">
      <w:r>
        <w:separator/>
      </w:r>
    </w:p>
  </w:footnote>
  <w:footnote w:type="continuationSeparator" w:id="0">
    <w:p w:rsidR="00F51DD3" w:rsidRDefault="00F51DD3" w:rsidP="00713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76685"/>
    <w:multiLevelType w:val="hybridMultilevel"/>
    <w:tmpl w:val="C81C53D6"/>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54F64A9"/>
    <w:multiLevelType w:val="hybridMultilevel"/>
    <w:tmpl w:val="55C4DB8A"/>
    <w:lvl w:ilvl="0" w:tplc="F0CE9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D0326E8"/>
    <w:multiLevelType w:val="hybridMultilevel"/>
    <w:tmpl w:val="BCDE2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5A68"/>
    <w:rsid w:val="003A5ADF"/>
    <w:rsid w:val="00437CA6"/>
    <w:rsid w:val="004711CF"/>
    <w:rsid w:val="00581C47"/>
    <w:rsid w:val="0071346F"/>
    <w:rsid w:val="00844107"/>
    <w:rsid w:val="00AE3C32"/>
    <w:rsid w:val="00AE5A2E"/>
    <w:rsid w:val="00B35A68"/>
    <w:rsid w:val="00F06E7F"/>
    <w:rsid w:val="00F51DD3"/>
    <w:rsid w:val="00FD77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68"/>
    <w:pPr>
      <w:spacing w:after="0" w:line="240" w:lineRule="auto"/>
    </w:pPr>
    <w:rPr>
      <w:rFonts w:ascii="Comic Sans MS" w:eastAsia="Times New Roman" w:hAnsi="Comic Sans MS" w:cs="Times New Roman"/>
      <w:sz w:val="24"/>
      <w:szCs w:val="24"/>
    </w:rPr>
  </w:style>
  <w:style w:type="paragraph" w:styleId="Heading4">
    <w:name w:val="heading 4"/>
    <w:basedOn w:val="Normal"/>
    <w:link w:val="Heading4Char"/>
    <w:uiPriority w:val="9"/>
    <w:qFormat/>
    <w:rsid w:val="003A5ADF"/>
    <w:pPr>
      <w:spacing w:before="100" w:beforeAutospacing="1" w:after="100" w:afterAutospacing="1"/>
      <w:outlineLvl w:val="3"/>
    </w:pPr>
    <w:rPr>
      <w:rFonts w:ascii="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68"/>
    <w:pPr>
      <w:ind w:left="720"/>
      <w:contextualSpacing/>
    </w:pPr>
  </w:style>
  <w:style w:type="paragraph" w:styleId="NoSpacing">
    <w:name w:val="No Spacing"/>
    <w:uiPriority w:val="1"/>
    <w:qFormat/>
    <w:rsid w:val="00B35A68"/>
    <w:pPr>
      <w:spacing w:after="0" w:line="240" w:lineRule="auto"/>
    </w:pPr>
    <w:rPr>
      <w:rFonts w:ascii="Comic Sans MS" w:eastAsia="Times New Roman" w:hAnsi="Comic Sans MS" w:cs="Times New Roman"/>
      <w:sz w:val="24"/>
      <w:szCs w:val="24"/>
    </w:rPr>
  </w:style>
  <w:style w:type="character" w:customStyle="1" w:styleId="Heading4Char">
    <w:name w:val="Heading 4 Char"/>
    <w:basedOn w:val="DefaultParagraphFont"/>
    <w:link w:val="Heading4"/>
    <w:uiPriority w:val="9"/>
    <w:rsid w:val="003A5ADF"/>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semiHidden/>
    <w:unhideWhenUsed/>
    <w:rsid w:val="0071346F"/>
    <w:pPr>
      <w:tabs>
        <w:tab w:val="center" w:pos="4513"/>
        <w:tab w:val="right" w:pos="9026"/>
      </w:tabs>
    </w:pPr>
  </w:style>
  <w:style w:type="character" w:customStyle="1" w:styleId="HeaderChar">
    <w:name w:val="Header Char"/>
    <w:basedOn w:val="DefaultParagraphFont"/>
    <w:link w:val="Header"/>
    <w:uiPriority w:val="99"/>
    <w:semiHidden/>
    <w:rsid w:val="0071346F"/>
    <w:rPr>
      <w:rFonts w:ascii="Comic Sans MS" w:eastAsia="Times New Roman" w:hAnsi="Comic Sans MS" w:cs="Times New Roman"/>
      <w:sz w:val="24"/>
      <w:szCs w:val="24"/>
    </w:rPr>
  </w:style>
  <w:style w:type="paragraph" w:styleId="Footer">
    <w:name w:val="footer"/>
    <w:basedOn w:val="Normal"/>
    <w:link w:val="FooterChar"/>
    <w:uiPriority w:val="99"/>
    <w:unhideWhenUsed/>
    <w:rsid w:val="0071346F"/>
    <w:pPr>
      <w:tabs>
        <w:tab w:val="center" w:pos="4513"/>
        <w:tab w:val="right" w:pos="9026"/>
      </w:tabs>
    </w:pPr>
  </w:style>
  <w:style w:type="character" w:customStyle="1" w:styleId="FooterChar">
    <w:name w:val="Footer Char"/>
    <w:basedOn w:val="DefaultParagraphFont"/>
    <w:link w:val="Footer"/>
    <w:uiPriority w:val="99"/>
    <w:rsid w:val="0071346F"/>
    <w:rPr>
      <w:rFonts w:ascii="Comic Sans MS" w:eastAsia="Times New Roman" w:hAnsi="Comic Sans MS" w:cs="Times New Roman"/>
      <w:sz w:val="24"/>
      <w:szCs w:val="24"/>
    </w:rPr>
  </w:style>
</w:styles>
</file>

<file path=word/webSettings.xml><?xml version="1.0" encoding="utf-8"?>
<w:webSettings xmlns:r="http://schemas.openxmlformats.org/officeDocument/2006/relationships" xmlns:w="http://schemas.openxmlformats.org/wordprocessingml/2006/main">
  <w:divs>
    <w:div w:id="8484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2</cp:revision>
  <dcterms:created xsi:type="dcterms:W3CDTF">2012-05-23T11:01:00Z</dcterms:created>
  <dcterms:modified xsi:type="dcterms:W3CDTF">2012-05-23T11:01:00Z</dcterms:modified>
</cp:coreProperties>
</file>